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08587" w14:textId="77777777" w:rsidR="006006EC" w:rsidRDefault="006006EC" w:rsidP="009720B1">
      <w:pPr>
        <w:spacing w:line="360" w:lineRule="auto"/>
      </w:pPr>
    </w:p>
    <w:p w14:paraId="72EF7145" w14:textId="77777777" w:rsidR="006006EC" w:rsidRDefault="006006EC" w:rsidP="006006EC"/>
    <w:p w14:paraId="66D94D1D" w14:textId="5CB43F7D" w:rsidR="004E0ED7" w:rsidRDefault="006006EC" w:rsidP="006006EC">
      <w:pPr>
        <w:tabs>
          <w:tab w:val="left" w:pos="2880"/>
        </w:tabs>
      </w:pPr>
      <w:r>
        <w:tab/>
      </w:r>
    </w:p>
    <w:p w14:paraId="09F48B49" w14:textId="05902014" w:rsidR="001B23BA" w:rsidRDefault="001B23BA" w:rsidP="006006EC">
      <w:pPr>
        <w:tabs>
          <w:tab w:val="left" w:pos="2880"/>
        </w:tabs>
      </w:pPr>
    </w:p>
    <w:p w14:paraId="052B475B" w14:textId="55ACFFE7" w:rsidR="001B23BA" w:rsidRDefault="001B23BA" w:rsidP="006006EC">
      <w:pPr>
        <w:tabs>
          <w:tab w:val="left" w:pos="2880"/>
        </w:tabs>
      </w:pPr>
    </w:p>
    <w:p w14:paraId="68E21D27" w14:textId="45855203" w:rsidR="00B0710B" w:rsidRPr="00B0710B" w:rsidRDefault="00B0710B" w:rsidP="00B0710B"/>
    <w:p w14:paraId="26A805B2" w14:textId="16EF57E1" w:rsidR="00B0710B" w:rsidRPr="00B0710B" w:rsidRDefault="00B0710B" w:rsidP="00B0710B"/>
    <w:p w14:paraId="770B20E3" w14:textId="00F98F9E" w:rsidR="00B0710B" w:rsidRPr="00B0710B" w:rsidRDefault="00B0710B" w:rsidP="00B0710B"/>
    <w:p w14:paraId="01074A4A" w14:textId="0FB99A9B" w:rsidR="00B0710B" w:rsidRPr="00B0710B" w:rsidRDefault="00B0710B" w:rsidP="00B0710B"/>
    <w:p w14:paraId="5E6CE13E" w14:textId="1209EA2B" w:rsidR="00B0710B" w:rsidRPr="00B0710B" w:rsidRDefault="00B0710B" w:rsidP="00B0710B"/>
    <w:p w14:paraId="21693F4D" w14:textId="5DAE31FB" w:rsidR="00B0710B" w:rsidRPr="00B0710B" w:rsidRDefault="00B0710B" w:rsidP="00B0710B"/>
    <w:p w14:paraId="7EC04F2F" w14:textId="32AAB895" w:rsidR="00B0710B" w:rsidRPr="00B0710B" w:rsidRDefault="00B0710B" w:rsidP="00B0710B"/>
    <w:p w14:paraId="5A78055E" w14:textId="4972CDCD" w:rsidR="00B0710B" w:rsidRPr="00B0710B" w:rsidRDefault="00B0710B" w:rsidP="00B0710B"/>
    <w:p w14:paraId="544E0577" w14:textId="503497D2" w:rsidR="00B0710B" w:rsidRPr="00B0710B" w:rsidRDefault="00B0710B" w:rsidP="00B0710B"/>
    <w:p w14:paraId="0CB13B38" w14:textId="0639845A" w:rsidR="00B0710B" w:rsidRPr="00B0710B" w:rsidRDefault="00B0710B" w:rsidP="00B0710B"/>
    <w:p w14:paraId="67971C3A" w14:textId="2B22CB5E" w:rsidR="00B0710B" w:rsidRPr="00B0710B" w:rsidRDefault="00B0710B" w:rsidP="00B0710B"/>
    <w:p w14:paraId="70E09702" w14:textId="730E1AF7" w:rsidR="00B0710B" w:rsidRPr="00B0710B" w:rsidRDefault="00B0710B" w:rsidP="00B0710B"/>
    <w:p w14:paraId="7F2D5DA7" w14:textId="0A6ECD7A" w:rsidR="00B0710B" w:rsidRPr="00B0710B" w:rsidRDefault="00B0710B" w:rsidP="00B0710B"/>
    <w:p w14:paraId="57CD73E5" w14:textId="7FE40954" w:rsidR="00B0710B" w:rsidRPr="00B0710B" w:rsidRDefault="00B0710B" w:rsidP="00B0710B"/>
    <w:p w14:paraId="6A46E65B" w14:textId="3D00213A" w:rsidR="00B0710B" w:rsidRPr="00B0710B" w:rsidRDefault="00B0710B" w:rsidP="00B0710B"/>
    <w:p w14:paraId="490784B0" w14:textId="407A2CE1" w:rsidR="00B0710B" w:rsidRPr="00B0710B" w:rsidRDefault="00B0710B" w:rsidP="00B0710B"/>
    <w:p w14:paraId="2A187E85" w14:textId="08BA7270" w:rsidR="00B0710B" w:rsidRPr="00B0710B" w:rsidRDefault="00B0710B" w:rsidP="00B0710B"/>
    <w:p w14:paraId="73C4D60D" w14:textId="6154A6BC" w:rsidR="00B0710B" w:rsidRPr="00B0710B" w:rsidRDefault="00B0710B" w:rsidP="00B0710B"/>
    <w:p w14:paraId="078D5770" w14:textId="54600EB2" w:rsidR="00B0710B" w:rsidRPr="00B0710B" w:rsidRDefault="00B0710B" w:rsidP="00B0710B"/>
    <w:p w14:paraId="0420A68C" w14:textId="73A20134" w:rsidR="00B0710B" w:rsidRPr="00B0710B" w:rsidRDefault="00B0710B" w:rsidP="00B0710B"/>
    <w:p w14:paraId="29151882" w14:textId="295A0D5E" w:rsidR="00B0710B" w:rsidRPr="00B0710B" w:rsidRDefault="00B0710B" w:rsidP="00B0710B"/>
    <w:p w14:paraId="7EBF9654" w14:textId="16F703C9" w:rsidR="00B0710B" w:rsidRPr="00B0710B" w:rsidRDefault="00B0710B" w:rsidP="00B0710B"/>
    <w:p w14:paraId="1D5905D2" w14:textId="7B410DEC" w:rsidR="00B0710B" w:rsidRPr="00B0710B" w:rsidRDefault="00B0710B" w:rsidP="00B0710B"/>
    <w:p w14:paraId="09BFFF43" w14:textId="25B06FCE" w:rsidR="00B0710B" w:rsidRPr="00B0710B" w:rsidRDefault="00B0710B" w:rsidP="00B0710B">
      <w:pPr>
        <w:tabs>
          <w:tab w:val="left" w:pos="5706"/>
        </w:tabs>
      </w:pPr>
      <w:r>
        <w:tab/>
      </w:r>
    </w:p>
    <w:sectPr w:rsidR="00B0710B" w:rsidRPr="00B0710B" w:rsidSect="00B071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-709" w:right="1417" w:bottom="113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B8B0F" w14:textId="77777777" w:rsidR="00CA28C7" w:rsidRDefault="00CA28C7" w:rsidP="006F7C52">
      <w:pPr>
        <w:spacing w:after="0" w:line="240" w:lineRule="auto"/>
      </w:pPr>
      <w:r>
        <w:separator/>
      </w:r>
    </w:p>
  </w:endnote>
  <w:endnote w:type="continuationSeparator" w:id="0">
    <w:p w14:paraId="32BD9098" w14:textId="77777777" w:rsidR="00CA28C7" w:rsidRDefault="00CA28C7" w:rsidP="006F7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3AE2C" w14:textId="77777777" w:rsidR="00D774D1" w:rsidRDefault="00D774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3" w:type="dxa"/>
      <w:jc w:val="center"/>
      <w:tblLook w:val="04A0" w:firstRow="1" w:lastRow="0" w:firstColumn="1" w:lastColumn="0" w:noHBand="0" w:noVBand="1"/>
    </w:tblPr>
    <w:tblGrid>
      <w:gridCol w:w="5422"/>
      <w:gridCol w:w="4611"/>
    </w:tblGrid>
    <w:tr w:rsidR="009F30A1" w:rsidRPr="009F30A1" w14:paraId="2D7EFAA5" w14:textId="77777777" w:rsidTr="00B0710B">
      <w:trPr>
        <w:trHeight w:val="1138"/>
        <w:jc w:val="center"/>
      </w:trPr>
      <w:tc>
        <w:tcPr>
          <w:tcW w:w="5422" w:type="dxa"/>
          <w:vAlign w:val="center"/>
          <w:hideMark/>
        </w:tcPr>
        <w:p w14:paraId="441E8B94" w14:textId="28C22C53" w:rsidR="009F30A1" w:rsidRPr="009124F2" w:rsidRDefault="009F30A1" w:rsidP="009F30A1">
          <w:pPr>
            <w:pStyle w:val="Footer"/>
            <w:jc w:val="center"/>
            <w:rPr>
              <w:rFonts w:ascii="Arial" w:hAnsi="Arial" w:cs="Arial"/>
              <w:sz w:val="20"/>
              <w:szCs w:val="20"/>
              <w:lang w:val="fr-FR"/>
            </w:rPr>
          </w:pPr>
          <w:r w:rsidRPr="009124F2">
            <w:rPr>
              <w:rFonts w:ascii="Arial" w:hAnsi="Arial" w:cs="Arial"/>
              <w:sz w:val="20"/>
              <w:szCs w:val="20"/>
              <w:lang w:val="fr-FR"/>
            </w:rPr>
            <w:t>Initiative cofinancée par le Centre européen pour les langues vivantes</w:t>
          </w:r>
          <w:r w:rsidR="00286D9A" w:rsidRPr="009124F2">
            <w:rPr>
              <w:rFonts w:ascii="Arial" w:hAnsi="Arial" w:cs="Arial"/>
              <w:sz w:val="20"/>
              <w:szCs w:val="20"/>
              <w:lang w:val="fr-FR"/>
            </w:rPr>
            <w:t xml:space="preserve"> et la Commission </w:t>
          </w:r>
          <w:r w:rsidR="00286D9A" w:rsidRPr="009124F2">
            <w:rPr>
              <w:rFonts w:ascii="Arial" w:hAnsi="Arial" w:cs="Arial"/>
              <w:sz w:val="20"/>
              <w:szCs w:val="20"/>
              <w:lang w:val="fr-FR"/>
            </w:rPr>
            <w:t>européenne</w:t>
          </w:r>
          <w:r w:rsidR="009124F2">
            <w:rPr>
              <w:rFonts w:ascii="Arial" w:hAnsi="Arial" w:cs="Arial"/>
              <w:sz w:val="20"/>
              <w:szCs w:val="20"/>
              <w:lang w:val="fr-FR"/>
            </w:rPr>
            <w:br/>
          </w:r>
          <w:r w:rsidRPr="009124F2">
            <w:rPr>
              <w:rFonts w:ascii="Arial" w:hAnsi="Arial" w:cs="Arial"/>
              <w:sz w:val="20"/>
              <w:szCs w:val="20"/>
              <w:lang w:val="fr-FR"/>
            </w:rPr>
            <w:br/>
          </w:r>
          <w:hyperlink r:id="rId1" w:history="1">
            <w:r w:rsidR="00715D4D" w:rsidRPr="00D774D1">
              <w:rPr>
                <w:rStyle w:val="Hyperlink"/>
                <w:rFonts w:ascii="Arial" w:eastAsia="Open Sans" w:hAnsi="Arial" w:cs="Arial"/>
                <w:color w:val="1F497D" w:themeColor="text2"/>
                <w:kern w:val="24"/>
                <w:sz w:val="20"/>
                <w:szCs w:val="20"/>
                <w:lang w:val="fr-FR"/>
              </w:rPr>
              <w:t>www.ecml.at/ec-cooperation</w:t>
            </w:r>
          </w:hyperlink>
        </w:p>
      </w:tc>
      <w:tc>
        <w:tcPr>
          <w:tcW w:w="4611" w:type="dxa"/>
        </w:tcPr>
        <w:p w14:paraId="6A111C7E" w14:textId="32810A20" w:rsidR="009F30A1" w:rsidRPr="009F30A1" w:rsidRDefault="009F30A1" w:rsidP="00B0710B">
          <w:pPr>
            <w:pStyle w:val="Footer"/>
            <w:jc w:val="center"/>
            <w:rPr>
              <w:lang w:val="fr-FR"/>
            </w:rPr>
          </w:pPr>
          <w:r w:rsidRPr="009F30A1">
            <w:rPr>
              <w:noProof/>
              <w:lang w:val="en-US"/>
            </w:rPr>
            <w:drawing>
              <wp:inline distT="0" distB="0" distL="0" distR="0" wp14:anchorId="5CB26D78" wp14:editId="4BDB2E03">
                <wp:extent cx="2790825" cy="685800"/>
                <wp:effectExtent l="0" t="0" r="0" b="0"/>
                <wp:docPr id="23" name="Picture 23" descr="Timelin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Timelin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908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09AAC00" w14:textId="37644A89" w:rsidR="00F71AC7" w:rsidRPr="001B23BA" w:rsidRDefault="00F71AC7" w:rsidP="001B23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B850C" w14:textId="77777777" w:rsidR="00D774D1" w:rsidRDefault="00D774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C2A1C" w14:textId="77777777" w:rsidR="00CA28C7" w:rsidRDefault="00CA28C7" w:rsidP="006F7C52">
      <w:pPr>
        <w:spacing w:after="0" w:line="240" w:lineRule="auto"/>
      </w:pPr>
      <w:r>
        <w:separator/>
      </w:r>
    </w:p>
  </w:footnote>
  <w:footnote w:type="continuationSeparator" w:id="0">
    <w:p w14:paraId="46F6A413" w14:textId="77777777" w:rsidR="00CA28C7" w:rsidRDefault="00CA28C7" w:rsidP="006F7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E69A" w14:textId="77777777" w:rsidR="00D774D1" w:rsidRDefault="00D774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05" w:type="dxa"/>
      <w:jc w:val="center"/>
      <w:tblLook w:val="04A0" w:firstRow="1" w:lastRow="0" w:firstColumn="1" w:lastColumn="0" w:noHBand="0" w:noVBand="1"/>
    </w:tblPr>
    <w:tblGrid>
      <w:gridCol w:w="3403"/>
      <w:gridCol w:w="5102"/>
    </w:tblGrid>
    <w:tr w:rsidR="001B23BA" w:rsidRPr="0083330F" w14:paraId="70D2A218" w14:textId="77777777" w:rsidTr="00B01365">
      <w:trPr>
        <w:trHeight w:val="1739"/>
        <w:jc w:val="center"/>
      </w:trPr>
      <w:tc>
        <w:tcPr>
          <w:tcW w:w="3403" w:type="dxa"/>
        </w:tcPr>
        <w:p w14:paraId="7A79B3C9" w14:textId="5CF45A0A" w:rsidR="001B23BA" w:rsidRPr="0083330F" w:rsidRDefault="009F30A1" w:rsidP="001B23BA">
          <w:pPr>
            <w:jc w:val="right"/>
            <w:rPr>
              <w:rFonts w:eastAsia="Times New Roman"/>
              <w:lang w:eastAsia="de-AT"/>
            </w:rPr>
          </w:pPr>
          <w:r>
            <w:rPr>
              <w:noProof/>
            </w:rPr>
            <w:drawing>
              <wp:inline distT="0" distB="0" distL="0" distR="0" wp14:anchorId="252F0FE5" wp14:editId="19818B00">
                <wp:extent cx="939800" cy="1113155"/>
                <wp:effectExtent l="0" t="0" r="0" b="0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Picture 2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9800" cy="1113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</w:tcPr>
        <w:p w14:paraId="29F315F7" w14:textId="77777777" w:rsidR="001B23BA" w:rsidRPr="0083330F" w:rsidRDefault="001B23BA" w:rsidP="001B23BA">
          <w:pPr>
            <w:tabs>
              <w:tab w:val="left" w:pos="1418"/>
            </w:tabs>
            <w:spacing w:line="360" w:lineRule="auto"/>
            <w:ind w:left="-108" w:hanging="284"/>
            <w:rPr>
              <w:rFonts w:ascii="Arial" w:eastAsia="Times New Roman" w:hAnsi="Arial" w:cs="Arial"/>
              <w:b/>
              <w:sz w:val="24"/>
              <w:lang w:eastAsia="de-AT"/>
            </w:rPr>
          </w:pPr>
          <w:r w:rsidRPr="0083330F">
            <w:rPr>
              <w:rFonts w:ascii="Arial" w:eastAsia="Times New Roman" w:hAnsi="Arial" w:cs="Arial"/>
              <w:sz w:val="20"/>
              <w:lang w:eastAsia="de-AT"/>
            </w:rPr>
            <w:t xml:space="preserve">                    </w:t>
          </w:r>
        </w:p>
        <w:p w14:paraId="21E9B78F" w14:textId="0B25DB82" w:rsidR="001B23BA" w:rsidRPr="009F30A1" w:rsidRDefault="001B23BA" w:rsidP="009F30A1">
          <w:pPr>
            <w:pStyle w:val="Footer"/>
            <w:jc w:val="center"/>
            <w:rPr>
              <w:rFonts w:ascii="Arial" w:eastAsia="Times New Roman" w:hAnsi="Arial" w:cs="Arial"/>
              <w:b/>
              <w:bCs/>
              <w:sz w:val="24"/>
              <w:szCs w:val="20"/>
              <w:lang w:eastAsia="de-AT"/>
            </w:rPr>
          </w:pPr>
          <w:r w:rsidRPr="0083330F">
            <w:rPr>
              <w:rFonts w:ascii="Arial" w:eastAsia="Times New Roman" w:hAnsi="Arial" w:cs="Arial"/>
              <w:b/>
              <w:sz w:val="28"/>
              <w:lang w:eastAsia="de-AT"/>
            </w:rPr>
            <w:t xml:space="preserve">   </w:t>
          </w:r>
          <w:r w:rsidRPr="009F30A1">
            <w:rPr>
              <w:rFonts w:ascii="Open Sans" w:hAnsi="Open Sans" w:cs="Open Sans"/>
              <w:b/>
              <w:bCs/>
              <w:sz w:val="24"/>
              <w:szCs w:val="24"/>
              <w:lang w:val="fr-FR"/>
            </w:rPr>
            <w:t>Valoriser les classes multilingues</w:t>
          </w:r>
        </w:p>
        <w:p w14:paraId="6D9E6697" w14:textId="420DAE6F" w:rsidR="001B23BA" w:rsidRPr="0083330F" w:rsidRDefault="001B23BA" w:rsidP="001B23BA">
          <w:pPr>
            <w:rPr>
              <w:rFonts w:ascii="Arial" w:eastAsia="Times New Roman" w:hAnsi="Arial" w:cs="Arial"/>
              <w:b/>
              <w:sz w:val="28"/>
              <w:lang w:eastAsia="de-AT"/>
            </w:rPr>
          </w:pPr>
        </w:p>
      </w:tc>
    </w:tr>
  </w:tbl>
  <w:p w14:paraId="5E0B8F24" w14:textId="515C71ED" w:rsidR="00F71AC7" w:rsidRDefault="00F71AC7" w:rsidP="006F7C52">
    <w:pPr>
      <w:pStyle w:val="Header"/>
    </w:pPr>
  </w:p>
  <w:p w14:paraId="7C7F43E6" w14:textId="77777777" w:rsidR="00F71AC7" w:rsidRDefault="00F71AC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E578E" w14:textId="77777777" w:rsidR="00D774D1" w:rsidRDefault="00D774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7C52"/>
    <w:rsid w:val="000202D1"/>
    <w:rsid w:val="000238EC"/>
    <w:rsid w:val="001153ED"/>
    <w:rsid w:val="00157936"/>
    <w:rsid w:val="001B23BA"/>
    <w:rsid w:val="00286D9A"/>
    <w:rsid w:val="003B1FF1"/>
    <w:rsid w:val="0042198D"/>
    <w:rsid w:val="004777EC"/>
    <w:rsid w:val="004E0ED7"/>
    <w:rsid w:val="00511C4E"/>
    <w:rsid w:val="005A65A9"/>
    <w:rsid w:val="006006EC"/>
    <w:rsid w:val="006F7C52"/>
    <w:rsid w:val="00715D4D"/>
    <w:rsid w:val="00754DA8"/>
    <w:rsid w:val="007D7430"/>
    <w:rsid w:val="00871805"/>
    <w:rsid w:val="009124F2"/>
    <w:rsid w:val="009720B1"/>
    <w:rsid w:val="009F30A1"/>
    <w:rsid w:val="00B0710B"/>
    <w:rsid w:val="00B35419"/>
    <w:rsid w:val="00B76FDD"/>
    <w:rsid w:val="00BD77D7"/>
    <w:rsid w:val="00CA28C7"/>
    <w:rsid w:val="00D774D1"/>
    <w:rsid w:val="00DE539A"/>
    <w:rsid w:val="00E46132"/>
    <w:rsid w:val="00EA6A50"/>
    <w:rsid w:val="00F168C5"/>
    <w:rsid w:val="00F55B02"/>
    <w:rsid w:val="00F7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60881956"/>
  <w15:docId w15:val="{CBCAF877-5B87-4F2D-92C1-00DDBA3C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ED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C5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F7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C52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C52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6F7C52"/>
    <w:pPr>
      <w:spacing w:after="0" w:line="240" w:lineRule="auto"/>
      <w:ind w:left="568" w:hanging="284"/>
    </w:pPr>
    <w:rPr>
      <w:lang w:val="en-US"/>
    </w:rPr>
  </w:style>
  <w:style w:type="table" w:styleId="TableGrid">
    <w:name w:val="Table Grid"/>
    <w:basedOn w:val="TableNormal"/>
    <w:uiPriority w:val="59"/>
    <w:rsid w:val="006F7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7C52"/>
    <w:rPr>
      <w:rFonts w:ascii="Verdana" w:hAnsi="Verdana" w:hint="default"/>
      <w:b/>
      <w:bCs/>
      <w:strike w:val="0"/>
      <w:dstrike w:val="0"/>
      <w:color w:val="4088B8"/>
      <w:sz w:val="18"/>
      <w:szCs w:val="18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715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ecml.at/ec-cooperatio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Adelina</dc:creator>
  <cp:lastModifiedBy>Adelina Rosca</cp:lastModifiedBy>
  <cp:revision>18</cp:revision>
  <cp:lastPrinted>2016-05-23T15:34:00Z</cp:lastPrinted>
  <dcterms:created xsi:type="dcterms:W3CDTF">2016-05-23T15:30:00Z</dcterms:created>
  <dcterms:modified xsi:type="dcterms:W3CDTF">2023-02-01T09:39:00Z</dcterms:modified>
</cp:coreProperties>
</file>